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A30" w:rsidRDefault="008B5A30" w:rsidP="00754CF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0"/>
          <w:szCs w:val="20"/>
          <w:lang w:eastAsia="pt-BR"/>
        </w:rPr>
      </w:pPr>
      <w:r w:rsidRPr="00754CF3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0"/>
          <w:szCs w:val="20"/>
          <w:lang w:eastAsia="pt-BR"/>
        </w:rPr>
        <w:t>ANEXO I</w:t>
      </w:r>
      <w:r w:rsidR="007515D1" w:rsidRPr="00754CF3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0"/>
          <w:szCs w:val="20"/>
          <w:lang w:eastAsia="pt-BR"/>
        </w:rPr>
        <w:t>II</w:t>
      </w:r>
    </w:p>
    <w:p w:rsidR="00754CF3" w:rsidRPr="00E32550" w:rsidRDefault="00754CF3" w:rsidP="00754CF3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32550">
        <w:rPr>
          <w:rFonts w:ascii="Times New Roman" w:hAnsi="Times New Roman" w:cs="Times New Roman"/>
          <w:b/>
          <w:sz w:val="20"/>
          <w:szCs w:val="20"/>
        </w:rPr>
        <w:t>E</w:t>
      </w:r>
      <w:r w:rsidR="00336CC4">
        <w:rPr>
          <w:rFonts w:ascii="Times New Roman" w:hAnsi="Times New Roman" w:cs="Times New Roman"/>
          <w:b/>
          <w:sz w:val="20"/>
          <w:szCs w:val="20"/>
        </w:rPr>
        <w:t>DITAL DE CHAMAMENTO PÚBLICO Nº 01</w:t>
      </w:r>
      <w:bookmarkStart w:id="0" w:name="_GoBack"/>
      <w:bookmarkEnd w:id="0"/>
      <w:r w:rsidRPr="00E32550">
        <w:rPr>
          <w:rFonts w:ascii="Times New Roman" w:hAnsi="Times New Roman" w:cs="Times New Roman"/>
          <w:b/>
          <w:sz w:val="20"/>
          <w:szCs w:val="20"/>
        </w:rPr>
        <w:t>/2023</w:t>
      </w:r>
    </w:p>
    <w:p w:rsidR="00754CF3" w:rsidRPr="00E32550" w:rsidRDefault="00754CF3" w:rsidP="00754CF3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1" w:name="_Hlk151450361"/>
      <w:r w:rsidRPr="00E32550">
        <w:rPr>
          <w:rFonts w:ascii="Times New Roman" w:hAnsi="Times New Roman" w:cs="Times New Roman"/>
          <w:b/>
          <w:sz w:val="20"/>
          <w:szCs w:val="20"/>
        </w:rPr>
        <w:t>EDITAL DE PREMIAÇÃO PARA AGENTES CULTURAIS COM RECURSOS DA LEI COMPLEMENTAR FEDERAL Nº 195, DE 2022 (LEI PAULO GUSTAVO)</w:t>
      </w:r>
    </w:p>
    <w:bookmarkEnd w:id="1"/>
    <w:p w:rsidR="008B5A30" w:rsidRPr="00754CF3" w:rsidRDefault="008B5A30" w:rsidP="00754CF3">
      <w:pPr>
        <w:spacing w:after="0" w:line="360" w:lineRule="auto"/>
        <w:jc w:val="center"/>
        <w:rPr>
          <w:rFonts w:ascii="Times New Roman" w:eastAsia="Times New Roman" w:hAnsi="Times New Roman" w:cs="Times New Roman"/>
          <w:caps/>
          <w:color w:val="000000"/>
          <w:kern w:val="0"/>
          <w:sz w:val="20"/>
          <w:szCs w:val="20"/>
          <w:lang w:eastAsia="pt-BR"/>
        </w:rPr>
      </w:pPr>
      <w:r w:rsidRPr="00754CF3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0"/>
          <w:szCs w:val="20"/>
          <w:lang w:eastAsia="pt-BR"/>
        </w:rPr>
        <w:t>CRITÉRIOS UTILIZADOS NA AVALIAÇÃO DE MÉRITO CULTURAL</w:t>
      </w:r>
    </w:p>
    <w:p w:rsidR="008B5A30" w:rsidRDefault="008B5A30" w:rsidP="008B5A30">
      <w:pPr>
        <w:pStyle w:val="textojustificado"/>
        <w:spacing w:before="120" w:beforeAutospacing="0" w:after="120" w:afterAutospacing="0"/>
        <w:ind w:right="120"/>
        <w:jc w:val="both"/>
        <w:rPr>
          <w:color w:val="000000"/>
          <w:sz w:val="20"/>
          <w:szCs w:val="20"/>
        </w:rPr>
      </w:pPr>
      <w:r w:rsidRPr="00754CF3">
        <w:rPr>
          <w:color w:val="000000"/>
          <w:sz w:val="20"/>
          <w:szCs w:val="20"/>
        </w:rPr>
        <w:t xml:space="preserve">As comissões de seleção </w:t>
      </w:r>
      <w:r w:rsidR="00CD0409" w:rsidRPr="00754CF3">
        <w:rPr>
          <w:color w:val="000000"/>
          <w:sz w:val="20"/>
          <w:szCs w:val="20"/>
        </w:rPr>
        <w:t>atribuirão</w:t>
      </w:r>
      <w:r w:rsidRPr="00754CF3">
        <w:rPr>
          <w:color w:val="000000"/>
          <w:sz w:val="20"/>
          <w:szCs w:val="20"/>
        </w:rPr>
        <w:t xml:space="preserve"> notas de 0 a 10 pontos a cada um dos </w:t>
      </w:r>
      <w:r w:rsidR="00BE2B83" w:rsidRPr="00754CF3">
        <w:rPr>
          <w:color w:val="000000"/>
          <w:sz w:val="20"/>
          <w:szCs w:val="20"/>
        </w:rPr>
        <w:t>critérios</w:t>
      </w:r>
      <w:r w:rsidRPr="00754CF3">
        <w:rPr>
          <w:color w:val="000000"/>
          <w:sz w:val="20"/>
          <w:szCs w:val="20"/>
        </w:rPr>
        <w:t xml:space="preserve"> de </w:t>
      </w:r>
      <w:r w:rsidR="00CD0409" w:rsidRPr="00754CF3">
        <w:rPr>
          <w:color w:val="000000"/>
          <w:sz w:val="20"/>
          <w:szCs w:val="20"/>
        </w:rPr>
        <w:t>avaliação</w:t>
      </w:r>
      <w:r w:rsidRPr="00754CF3">
        <w:rPr>
          <w:color w:val="000000"/>
          <w:sz w:val="20"/>
          <w:szCs w:val="20"/>
        </w:rPr>
        <w:t xml:space="preserve"> de cada projeto, conforme </w:t>
      </w:r>
      <w:r w:rsidR="00BE2B83" w:rsidRPr="00754CF3">
        <w:rPr>
          <w:color w:val="000000"/>
          <w:sz w:val="20"/>
          <w:szCs w:val="20"/>
        </w:rPr>
        <w:t>tabela</w:t>
      </w:r>
      <w:r w:rsidRPr="00754CF3">
        <w:rPr>
          <w:color w:val="000000"/>
          <w:sz w:val="20"/>
          <w:szCs w:val="20"/>
        </w:rPr>
        <w:t xml:space="preserve"> a seguir:</w:t>
      </w:r>
    </w:p>
    <w:tbl>
      <w:tblPr>
        <w:tblW w:w="10069" w:type="dxa"/>
        <w:tblCellSpacing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5"/>
        <w:gridCol w:w="6662"/>
        <w:gridCol w:w="1842"/>
      </w:tblGrid>
      <w:tr w:rsidR="008B5A30" w:rsidRPr="00754CF3" w:rsidTr="00FE146A">
        <w:trPr>
          <w:tblCellSpacing w:w="0" w:type="dxa"/>
        </w:trPr>
        <w:tc>
          <w:tcPr>
            <w:tcW w:w="10069" w:type="dxa"/>
            <w:gridSpan w:val="3"/>
            <w:vAlign w:val="center"/>
            <w:hideMark/>
          </w:tcPr>
          <w:p w:rsidR="008B5A30" w:rsidRPr="00754CF3" w:rsidRDefault="008B5A30" w:rsidP="00754CF3">
            <w:pPr>
              <w:pStyle w:val="textojustificado"/>
              <w:spacing w:before="0" w:beforeAutospacing="0" w:after="0" w:afterAutospacing="0"/>
              <w:ind w:right="119"/>
              <w:jc w:val="center"/>
              <w:rPr>
                <w:b/>
                <w:color w:val="000000"/>
                <w:sz w:val="20"/>
                <w:szCs w:val="20"/>
              </w:rPr>
            </w:pPr>
            <w:r w:rsidRPr="00754CF3">
              <w:rPr>
                <w:b/>
                <w:bCs/>
                <w:color w:val="000000"/>
                <w:sz w:val="20"/>
                <w:szCs w:val="20"/>
              </w:rPr>
              <w:t xml:space="preserve">CRITÉRIOS </w:t>
            </w:r>
            <w:r w:rsidRPr="00754CF3">
              <w:rPr>
                <w:b/>
                <w:color w:val="000000"/>
                <w:sz w:val="20"/>
                <w:szCs w:val="20"/>
              </w:rPr>
              <w:t>OBRIGATÓRIOS</w:t>
            </w:r>
          </w:p>
        </w:tc>
      </w:tr>
      <w:tr w:rsidR="00754CF3" w:rsidRPr="00754CF3" w:rsidTr="00FE146A">
        <w:trPr>
          <w:tblCellSpacing w:w="0" w:type="dxa"/>
        </w:trPr>
        <w:tc>
          <w:tcPr>
            <w:tcW w:w="1565" w:type="dxa"/>
            <w:vAlign w:val="center"/>
            <w:hideMark/>
          </w:tcPr>
          <w:p w:rsidR="008B5A30" w:rsidRPr="00754CF3" w:rsidRDefault="008B5A30" w:rsidP="00754CF3">
            <w:pPr>
              <w:pStyle w:val="textojustificado"/>
              <w:spacing w:before="0" w:beforeAutospacing="0" w:after="0" w:afterAutospacing="0"/>
              <w:ind w:right="119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54CF3">
              <w:rPr>
                <w:b/>
                <w:bCs/>
                <w:color w:val="000000"/>
                <w:sz w:val="20"/>
                <w:szCs w:val="20"/>
              </w:rPr>
              <w:t>Identificação do Critério</w:t>
            </w:r>
          </w:p>
        </w:tc>
        <w:tc>
          <w:tcPr>
            <w:tcW w:w="6662" w:type="dxa"/>
            <w:vAlign w:val="center"/>
            <w:hideMark/>
          </w:tcPr>
          <w:p w:rsidR="008B5A30" w:rsidRPr="00754CF3" w:rsidRDefault="008B5A30" w:rsidP="00754CF3">
            <w:pPr>
              <w:pStyle w:val="textojustificado"/>
              <w:spacing w:before="0" w:beforeAutospacing="0" w:after="0" w:afterAutospacing="0"/>
              <w:ind w:right="119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54CF3">
              <w:rPr>
                <w:b/>
                <w:bCs/>
                <w:color w:val="000000"/>
                <w:sz w:val="20"/>
                <w:szCs w:val="20"/>
              </w:rPr>
              <w:t>Descrição do Critério</w:t>
            </w:r>
          </w:p>
        </w:tc>
        <w:tc>
          <w:tcPr>
            <w:tcW w:w="1842" w:type="dxa"/>
            <w:vAlign w:val="center"/>
            <w:hideMark/>
          </w:tcPr>
          <w:p w:rsidR="008B5A30" w:rsidRPr="00754CF3" w:rsidRDefault="008B5A30" w:rsidP="00754CF3">
            <w:pPr>
              <w:pStyle w:val="textojustificado"/>
              <w:spacing w:before="0" w:beforeAutospacing="0" w:after="0" w:afterAutospacing="0"/>
              <w:ind w:right="119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54CF3">
              <w:rPr>
                <w:b/>
                <w:bCs/>
                <w:color w:val="000000"/>
                <w:sz w:val="20"/>
                <w:szCs w:val="20"/>
              </w:rPr>
              <w:t>Pontuação Máxima</w:t>
            </w:r>
          </w:p>
        </w:tc>
      </w:tr>
      <w:tr w:rsidR="00754CF3" w:rsidRPr="00754CF3" w:rsidTr="00FE146A">
        <w:trPr>
          <w:tblCellSpacing w:w="0" w:type="dxa"/>
        </w:trPr>
        <w:tc>
          <w:tcPr>
            <w:tcW w:w="1565" w:type="dxa"/>
            <w:vAlign w:val="center"/>
            <w:hideMark/>
          </w:tcPr>
          <w:p w:rsidR="008B5A30" w:rsidRPr="00754CF3" w:rsidRDefault="008B5A30" w:rsidP="00754CF3">
            <w:pPr>
              <w:pStyle w:val="textojustificado"/>
              <w:spacing w:before="0" w:beforeAutospacing="0" w:after="0" w:afterAutospacing="0"/>
              <w:ind w:right="119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54CF3">
              <w:rPr>
                <w:b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6662" w:type="dxa"/>
            <w:vAlign w:val="center"/>
            <w:hideMark/>
          </w:tcPr>
          <w:p w:rsidR="008B5A30" w:rsidRPr="00754CF3" w:rsidRDefault="008B5A30" w:rsidP="00754CF3">
            <w:pPr>
              <w:pStyle w:val="textojustificado"/>
              <w:spacing w:before="0" w:beforeAutospacing="0" w:after="0" w:afterAutospacing="0"/>
              <w:ind w:right="119"/>
              <w:jc w:val="center"/>
              <w:rPr>
                <w:color w:val="000000"/>
                <w:sz w:val="20"/>
                <w:szCs w:val="20"/>
              </w:rPr>
            </w:pPr>
            <w:r w:rsidRPr="00754CF3">
              <w:rPr>
                <w:b/>
                <w:bCs/>
                <w:color w:val="000000"/>
                <w:sz w:val="20"/>
                <w:szCs w:val="20"/>
              </w:rPr>
              <w:t>Qualidade do Projeto - Coerência do objeto, objetivos, justificativa e metas do projeto - </w:t>
            </w:r>
            <w:r w:rsidRPr="00754CF3">
              <w:rPr>
                <w:color w:val="000000"/>
                <w:sz w:val="20"/>
                <w:szCs w:val="20"/>
              </w:rPr>
              <w:t xml:space="preserve">A </w:t>
            </w:r>
            <w:proofErr w:type="gramStart"/>
            <w:r w:rsidRPr="00754CF3">
              <w:rPr>
                <w:color w:val="000000"/>
                <w:sz w:val="20"/>
                <w:szCs w:val="20"/>
              </w:rPr>
              <w:t>ana</w:t>
            </w:r>
            <w:proofErr w:type="gramEnd"/>
            <w:r w:rsidRPr="00754CF3">
              <w:rPr>
                <w:color w:val="000000"/>
                <w:sz w:val="20"/>
                <w:szCs w:val="20"/>
              </w:rPr>
              <w:t>́lise deverá considerar, para fins de avaliação e valoração, se o conteúdo do projeto apresenta, como um todo coerência, observando o objeto, a justificativa e as metas, sendo possível visualizar de forma clara os resultados que serão obtidos.</w:t>
            </w:r>
          </w:p>
        </w:tc>
        <w:tc>
          <w:tcPr>
            <w:tcW w:w="1842" w:type="dxa"/>
            <w:vAlign w:val="center"/>
            <w:hideMark/>
          </w:tcPr>
          <w:p w:rsidR="008B5A30" w:rsidRPr="00754CF3" w:rsidRDefault="008B5A30" w:rsidP="00754CF3">
            <w:pPr>
              <w:pStyle w:val="textojustificado"/>
              <w:spacing w:before="0" w:beforeAutospacing="0" w:after="0" w:afterAutospacing="0"/>
              <w:ind w:right="119"/>
              <w:jc w:val="center"/>
              <w:rPr>
                <w:color w:val="000000"/>
                <w:sz w:val="20"/>
                <w:szCs w:val="20"/>
              </w:rPr>
            </w:pPr>
            <w:r w:rsidRPr="00754CF3">
              <w:rPr>
                <w:color w:val="000000"/>
                <w:sz w:val="20"/>
                <w:szCs w:val="20"/>
              </w:rPr>
              <w:t>10</w:t>
            </w:r>
          </w:p>
        </w:tc>
      </w:tr>
      <w:tr w:rsidR="00754CF3" w:rsidRPr="00754CF3" w:rsidTr="00FE146A">
        <w:trPr>
          <w:tblCellSpacing w:w="0" w:type="dxa"/>
        </w:trPr>
        <w:tc>
          <w:tcPr>
            <w:tcW w:w="1565" w:type="dxa"/>
            <w:vAlign w:val="center"/>
            <w:hideMark/>
          </w:tcPr>
          <w:p w:rsidR="008B5A30" w:rsidRPr="00754CF3" w:rsidRDefault="008B5A30" w:rsidP="00754CF3">
            <w:pPr>
              <w:pStyle w:val="textojustificado"/>
              <w:spacing w:before="0" w:beforeAutospacing="0" w:after="0" w:afterAutospacing="0"/>
              <w:ind w:right="119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54CF3">
              <w:rPr>
                <w:b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6662" w:type="dxa"/>
            <w:vAlign w:val="center"/>
            <w:hideMark/>
          </w:tcPr>
          <w:p w:rsidR="008B5A30" w:rsidRPr="00754CF3" w:rsidRDefault="008B5A30" w:rsidP="00314E07">
            <w:pPr>
              <w:pStyle w:val="textojustificado"/>
              <w:spacing w:before="0" w:beforeAutospacing="0" w:after="0" w:afterAutospacing="0"/>
              <w:ind w:right="119"/>
              <w:jc w:val="center"/>
              <w:rPr>
                <w:color w:val="000000"/>
                <w:sz w:val="20"/>
                <w:szCs w:val="20"/>
              </w:rPr>
            </w:pPr>
            <w:r w:rsidRPr="00754CF3">
              <w:rPr>
                <w:b/>
                <w:bCs/>
                <w:color w:val="000000"/>
                <w:sz w:val="20"/>
                <w:szCs w:val="20"/>
              </w:rPr>
              <w:t xml:space="preserve">Relevância da </w:t>
            </w:r>
            <w:proofErr w:type="gramStart"/>
            <w:r w:rsidRPr="00754CF3">
              <w:rPr>
                <w:b/>
                <w:bCs/>
                <w:color w:val="000000"/>
                <w:sz w:val="20"/>
                <w:szCs w:val="20"/>
              </w:rPr>
              <w:t>ac</w:t>
            </w:r>
            <w:proofErr w:type="gramEnd"/>
            <w:r w:rsidRPr="00754CF3">
              <w:rPr>
                <w:b/>
                <w:bCs/>
                <w:color w:val="000000"/>
                <w:sz w:val="20"/>
                <w:szCs w:val="20"/>
              </w:rPr>
              <w:t xml:space="preserve">̧ão proposta para o </w:t>
            </w:r>
            <w:proofErr w:type="spellStart"/>
            <w:r w:rsidRPr="00754CF3">
              <w:rPr>
                <w:b/>
                <w:bCs/>
                <w:color w:val="000000"/>
                <w:sz w:val="20"/>
                <w:szCs w:val="20"/>
              </w:rPr>
              <w:t>cenário</w:t>
            </w:r>
            <w:proofErr w:type="spellEnd"/>
            <w:r w:rsidRPr="00754CF3">
              <w:rPr>
                <w:b/>
                <w:bCs/>
                <w:color w:val="000000"/>
                <w:sz w:val="20"/>
                <w:szCs w:val="20"/>
              </w:rPr>
              <w:t xml:space="preserve"> cultural do </w:t>
            </w:r>
            <w:proofErr w:type="spellStart"/>
            <w:r w:rsidR="00314E07">
              <w:rPr>
                <w:b/>
                <w:bCs/>
                <w:color w:val="000000"/>
                <w:sz w:val="20"/>
                <w:szCs w:val="20"/>
              </w:rPr>
              <w:t>Municipio</w:t>
            </w:r>
            <w:proofErr w:type="spellEnd"/>
            <w:r w:rsidR="00314E07">
              <w:rPr>
                <w:b/>
                <w:bCs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="00314E07">
              <w:rPr>
                <w:b/>
                <w:bCs/>
                <w:color w:val="000000"/>
                <w:sz w:val="20"/>
                <w:szCs w:val="20"/>
              </w:rPr>
              <w:t>Balneario</w:t>
            </w:r>
            <w:proofErr w:type="spellEnd"/>
            <w:r w:rsidR="00314E07">
              <w:rPr>
                <w:b/>
                <w:bCs/>
                <w:color w:val="000000"/>
                <w:sz w:val="20"/>
                <w:szCs w:val="20"/>
              </w:rPr>
              <w:t xml:space="preserve"> Gaivota</w:t>
            </w:r>
            <w:r w:rsidRPr="00754CF3">
              <w:rPr>
                <w:b/>
                <w:bCs/>
                <w:color w:val="FF0000"/>
                <w:sz w:val="20"/>
                <w:szCs w:val="20"/>
              </w:rPr>
              <w:t>- </w:t>
            </w:r>
            <w:r w:rsidRPr="00754CF3">
              <w:rPr>
                <w:color w:val="000000"/>
                <w:sz w:val="20"/>
                <w:szCs w:val="20"/>
              </w:rPr>
              <w:t xml:space="preserve">A </w:t>
            </w:r>
            <w:proofErr w:type="spellStart"/>
            <w:r w:rsidRPr="00754CF3">
              <w:rPr>
                <w:color w:val="000000"/>
                <w:sz w:val="20"/>
                <w:szCs w:val="20"/>
              </w:rPr>
              <w:t>análise</w:t>
            </w:r>
            <w:proofErr w:type="spellEnd"/>
            <w:r w:rsidRPr="00754CF3">
              <w:rPr>
                <w:color w:val="000000"/>
                <w:sz w:val="20"/>
                <w:szCs w:val="20"/>
              </w:rPr>
              <w:t xml:space="preserve"> deverá considerar, para fins de avaliação e valoração, se a ação contribui para o enriquecimento e valorização da cultura do </w:t>
            </w:r>
            <w:proofErr w:type="spellStart"/>
            <w:r w:rsidR="00314E07">
              <w:rPr>
                <w:b/>
                <w:bCs/>
                <w:color w:val="000000"/>
                <w:sz w:val="20"/>
                <w:szCs w:val="20"/>
              </w:rPr>
              <w:t>Municipio</w:t>
            </w:r>
            <w:proofErr w:type="spellEnd"/>
            <w:r w:rsidR="00314E07">
              <w:rPr>
                <w:b/>
                <w:bCs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="00314E07">
              <w:rPr>
                <w:b/>
                <w:bCs/>
                <w:color w:val="000000"/>
                <w:sz w:val="20"/>
                <w:szCs w:val="20"/>
              </w:rPr>
              <w:t>Balneario</w:t>
            </w:r>
            <w:proofErr w:type="spellEnd"/>
            <w:r w:rsidR="00314E07">
              <w:rPr>
                <w:b/>
                <w:bCs/>
                <w:color w:val="000000"/>
                <w:sz w:val="20"/>
                <w:szCs w:val="20"/>
              </w:rPr>
              <w:t xml:space="preserve"> Gaivota</w:t>
            </w:r>
            <w:r w:rsidRPr="00754C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vAlign w:val="center"/>
            <w:hideMark/>
          </w:tcPr>
          <w:p w:rsidR="008B5A30" w:rsidRPr="00754CF3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754CF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  <w:t>10</w:t>
            </w:r>
          </w:p>
        </w:tc>
      </w:tr>
      <w:tr w:rsidR="00754CF3" w:rsidRPr="00754CF3" w:rsidTr="00FE146A">
        <w:trPr>
          <w:tblCellSpacing w:w="0" w:type="dxa"/>
        </w:trPr>
        <w:tc>
          <w:tcPr>
            <w:tcW w:w="1565" w:type="dxa"/>
            <w:vAlign w:val="center"/>
            <w:hideMark/>
          </w:tcPr>
          <w:p w:rsidR="008B5A30" w:rsidRPr="00754CF3" w:rsidRDefault="008B5A30" w:rsidP="00754CF3">
            <w:pPr>
              <w:pStyle w:val="textojustificado"/>
              <w:spacing w:before="0" w:beforeAutospacing="0" w:after="0" w:afterAutospacing="0"/>
              <w:ind w:right="119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54CF3">
              <w:rPr>
                <w:b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6662" w:type="dxa"/>
            <w:vAlign w:val="center"/>
            <w:hideMark/>
          </w:tcPr>
          <w:p w:rsidR="008B5A30" w:rsidRPr="00754CF3" w:rsidRDefault="008B5A30" w:rsidP="00754CF3">
            <w:pPr>
              <w:pStyle w:val="textojustificado"/>
              <w:spacing w:before="0" w:beforeAutospacing="0" w:after="0" w:afterAutospacing="0"/>
              <w:ind w:right="119"/>
              <w:jc w:val="center"/>
              <w:rPr>
                <w:color w:val="000000"/>
                <w:sz w:val="20"/>
                <w:szCs w:val="20"/>
              </w:rPr>
            </w:pPr>
            <w:r w:rsidRPr="00754CF3">
              <w:rPr>
                <w:b/>
                <w:bCs/>
                <w:color w:val="000000"/>
                <w:sz w:val="20"/>
                <w:szCs w:val="20"/>
              </w:rPr>
              <w:t>Aspectos de integração</w:t>
            </w:r>
            <w:r w:rsidR="00754CF3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54CF3">
              <w:rPr>
                <w:b/>
                <w:bCs/>
                <w:color w:val="000000"/>
                <w:sz w:val="20"/>
                <w:szCs w:val="20"/>
              </w:rPr>
              <w:t xml:space="preserve">comunitária na </w:t>
            </w:r>
            <w:proofErr w:type="gramStart"/>
            <w:r w:rsidRPr="00754CF3">
              <w:rPr>
                <w:b/>
                <w:bCs/>
                <w:color w:val="000000"/>
                <w:sz w:val="20"/>
                <w:szCs w:val="20"/>
              </w:rPr>
              <w:t>ac</w:t>
            </w:r>
            <w:proofErr w:type="gramEnd"/>
            <w:r w:rsidRPr="00754CF3">
              <w:rPr>
                <w:b/>
                <w:bCs/>
                <w:color w:val="000000"/>
                <w:sz w:val="20"/>
                <w:szCs w:val="20"/>
              </w:rPr>
              <w:t>̧ão proposta pelo projeto - </w:t>
            </w:r>
            <w:r w:rsidRPr="00754CF3">
              <w:rPr>
                <w:color w:val="000000"/>
                <w:sz w:val="20"/>
                <w:szCs w:val="20"/>
              </w:rPr>
              <w:t>considera-se, para fins de avaliação e valoração, se o projeto apresenta aspectos de integração</w:t>
            </w:r>
            <w:r w:rsidR="00754CF3">
              <w:rPr>
                <w:color w:val="000000"/>
                <w:sz w:val="20"/>
                <w:szCs w:val="20"/>
              </w:rPr>
              <w:t xml:space="preserve"> </w:t>
            </w:r>
            <w:r w:rsidRPr="00754CF3">
              <w:rPr>
                <w:color w:val="000000"/>
                <w:sz w:val="20"/>
                <w:szCs w:val="20"/>
              </w:rPr>
              <w:t>comunitária, em relação ao impacto social para a inclusão de pessoas com deficiência, idosos e demais grupos em situação de histórica vulnerabilidade econômica/social. </w:t>
            </w:r>
          </w:p>
        </w:tc>
        <w:tc>
          <w:tcPr>
            <w:tcW w:w="1842" w:type="dxa"/>
            <w:vAlign w:val="center"/>
            <w:hideMark/>
          </w:tcPr>
          <w:p w:rsidR="008B5A30" w:rsidRPr="00754CF3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754CF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  <w:t>10</w:t>
            </w:r>
          </w:p>
        </w:tc>
      </w:tr>
      <w:tr w:rsidR="00754CF3" w:rsidRPr="00754CF3" w:rsidTr="00FE146A">
        <w:trPr>
          <w:tblCellSpacing w:w="0" w:type="dxa"/>
        </w:trPr>
        <w:tc>
          <w:tcPr>
            <w:tcW w:w="1565" w:type="dxa"/>
            <w:vAlign w:val="center"/>
            <w:hideMark/>
          </w:tcPr>
          <w:p w:rsidR="008B5A30" w:rsidRPr="00754CF3" w:rsidRDefault="008B5A30" w:rsidP="00754CF3">
            <w:pPr>
              <w:pStyle w:val="textojustificado"/>
              <w:spacing w:before="0" w:beforeAutospacing="0" w:after="0" w:afterAutospacing="0"/>
              <w:ind w:right="119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54CF3">
              <w:rPr>
                <w:b/>
                <w:bCs/>
                <w:color w:val="000000"/>
                <w:sz w:val="20"/>
                <w:szCs w:val="20"/>
              </w:rPr>
              <w:t>D</w:t>
            </w:r>
          </w:p>
        </w:tc>
        <w:tc>
          <w:tcPr>
            <w:tcW w:w="6662" w:type="dxa"/>
            <w:vAlign w:val="center"/>
            <w:hideMark/>
          </w:tcPr>
          <w:p w:rsidR="008B5A30" w:rsidRPr="00754CF3" w:rsidRDefault="008B5A30" w:rsidP="00754CF3">
            <w:pPr>
              <w:pStyle w:val="textojustificado"/>
              <w:spacing w:before="0" w:beforeAutospacing="0" w:after="0" w:afterAutospacing="0"/>
              <w:ind w:right="119"/>
              <w:jc w:val="center"/>
              <w:rPr>
                <w:color w:val="000000"/>
                <w:sz w:val="20"/>
                <w:szCs w:val="20"/>
              </w:rPr>
            </w:pPr>
            <w:r w:rsidRPr="00754CF3">
              <w:rPr>
                <w:b/>
                <w:bCs/>
                <w:color w:val="000000"/>
                <w:sz w:val="20"/>
                <w:szCs w:val="20"/>
              </w:rPr>
              <w:t xml:space="preserve">Coerência da planilha orçamentária e do cronograma de </w:t>
            </w:r>
            <w:proofErr w:type="spellStart"/>
            <w:r w:rsidRPr="00754CF3">
              <w:rPr>
                <w:b/>
                <w:bCs/>
                <w:color w:val="000000"/>
                <w:sz w:val="20"/>
                <w:szCs w:val="20"/>
              </w:rPr>
              <w:t>execuçãoàs</w:t>
            </w:r>
            <w:proofErr w:type="spellEnd"/>
            <w:r w:rsidRPr="00754CF3">
              <w:rPr>
                <w:b/>
                <w:bCs/>
                <w:color w:val="000000"/>
                <w:sz w:val="20"/>
                <w:szCs w:val="20"/>
              </w:rPr>
              <w:t xml:space="preserve"> metas, resultados e desdobramentos do projeto proposto - </w:t>
            </w:r>
            <w:r w:rsidRPr="00754CF3">
              <w:rPr>
                <w:color w:val="000000"/>
                <w:sz w:val="20"/>
                <w:szCs w:val="20"/>
              </w:rPr>
              <w:t xml:space="preserve">A </w:t>
            </w:r>
            <w:proofErr w:type="gramStart"/>
            <w:r w:rsidRPr="00754CF3">
              <w:rPr>
                <w:color w:val="000000"/>
                <w:sz w:val="20"/>
                <w:szCs w:val="20"/>
              </w:rPr>
              <w:t>ana</w:t>
            </w:r>
            <w:proofErr w:type="gramEnd"/>
            <w:r w:rsidRPr="00754CF3">
              <w:rPr>
                <w:color w:val="000000"/>
                <w:sz w:val="20"/>
                <w:szCs w:val="20"/>
              </w:rPr>
              <w:t>́lise deverá avaliar e valorar a viabilidade técnica do projeto sob o ponto de vista dos gastos previstos na planilha orçamentária, sua execução e a adequação ao objeto, metas e objetivos previstos. Também deverá ser considerada para fins de avaliação a coerência e conformidade dos valores e quantidades dos itens relacionados na planilha orçamentária do projeto. </w:t>
            </w:r>
          </w:p>
        </w:tc>
        <w:tc>
          <w:tcPr>
            <w:tcW w:w="1842" w:type="dxa"/>
            <w:vAlign w:val="center"/>
            <w:hideMark/>
          </w:tcPr>
          <w:p w:rsidR="008B5A30" w:rsidRPr="00754CF3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754CF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  <w:t>10</w:t>
            </w:r>
          </w:p>
        </w:tc>
      </w:tr>
      <w:tr w:rsidR="00754CF3" w:rsidRPr="00754CF3" w:rsidTr="00FE146A">
        <w:trPr>
          <w:tblCellSpacing w:w="0" w:type="dxa"/>
        </w:trPr>
        <w:tc>
          <w:tcPr>
            <w:tcW w:w="1565" w:type="dxa"/>
            <w:vAlign w:val="center"/>
            <w:hideMark/>
          </w:tcPr>
          <w:p w:rsidR="008B5A30" w:rsidRPr="00754CF3" w:rsidRDefault="008B5A30" w:rsidP="00754CF3">
            <w:pPr>
              <w:pStyle w:val="textojustificado"/>
              <w:spacing w:before="0" w:beforeAutospacing="0" w:after="0" w:afterAutospacing="0"/>
              <w:ind w:right="119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54CF3">
              <w:rPr>
                <w:b/>
                <w:bCs/>
                <w:color w:val="000000"/>
                <w:sz w:val="20"/>
                <w:szCs w:val="20"/>
              </w:rPr>
              <w:t>E</w:t>
            </w:r>
          </w:p>
        </w:tc>
        <w:tc>
          <w:tcPr>
            <w:tcW w:w="6662" w:type="dxa"/>
            <w:vAlign w:val="center"/>
            <w:hideMark/>
          </w:tcPr>
          <w:p w:rsidR="008B5A30" w:rsidRPr="00754CF3" w:rsidRDefault="008B5A30" w:rsidP="00754CF3">
            <w:pPr>
              <w:pStyle w:val="textojustificado"/>
              <w:spacing w:before="0" w:beforeAutospacing="0" w:after="0" w:afterAutospacing="0"/>
              <w:ind w:right="119"/>
              <w:jc w:val="center"/>
              <w:rPr>
                <w:color w:val="000000"/>
                <w:sz w:val="20"/>
                <w:szCs w:val="20"/>
              </w:rPr>
            </w:pPr>
            <w:r w:rsidRPr="00754CF3">
              <w:rPr>
                <w:b/>
                <w:bCs/>
                <w:color w:val="000000"/>
                <w:sz w:val="20"/>
                <w:szCs w:val="20"/>
              </w:rPr>
              <w:t>Coerência do Plano de Divulgação ao Cronograma, Objetivos e Metas do projeto proposto - </w:t>
            </w:r>
            <w:r w:rsidRPr="00754CF3">
              <w:rPr>
                <w:color w:val="000000"/>
                <w:sz w:val="20"/>
                <w:szCs w:val="20"/>
              </w:rPr>
              <w:t xml:space="preserve">A </w:t>
            </w:r>
            <w:proofErr w:type="gramStart"/>
            <w:r w:rsidRPr="00754CF3">
              <w:rPr>
                <w:color w:val="000000"/>
                <w:sz w:val="20"/>
                <w:szCs w:val="20"/>
              </w:rPr>
              <w:t>ana</w:t>
            </w:r>
            <w:proofErr w:type="gramEnd"/>
            <w:r w:rsidRPr="00754CF3">
              <w:rPr>
                <w:color w:val="000000"/>
                <w:sz w:val="20"/>
                <w:szCs w:val="20"/>
              </w:rPr>
              <w:t xml:space="preserve">́lise deverá avaliar e valorar a viabilidade </w:t>
            </w:r>
            <w:proofErr w:type="spellStart"/>
            <w:r w:rsidRPr="00754CF3">
              <w:rPr>
                <w:color w:val="000000"/>
                <w:sz w:val="20"/>
                <w:szCs w:val="20"/>
              </w:rPr>
              <w:t>técnica</w:t>
            </w:r>
            <w:proofErr w:type="spellEnd"/>
            <w:r w:rsidRPr="00754CF3">
              <w:rPr>
                <w:color w:val="000000"/>
                <w:sz w:val="20"/>
                <w:szCs w:val="20"/>
              </w:rPr>
              <w:t xml:space="preserve"> e comunicacional com o </w:t>
            </w:r>
            <w:proofErr w:type="spellStart"/>
            <w:r w:rsidRPr="00754CF3">
              <w:rPr>
                <w:color w:val="000000"/>
                <w:sz w:val="20"/>
                <w:szCs w:val="20"/>
              </w:rPr>
              <w:t>público</w:t>
            </w:r>
            <w:proofErr w:type="spellEnd"/>
            <w:r w:rsidRPr="00754CF3">
              <w:rPr>
                <w:color w:val="000000"/>
                <w:sz w:val="20"/>
                <w:szCs w:val="20"/>
              </w:rPr>
              <w:t xml:space="preserve"> alvo do projeto, mediante as estratégias, mídias e materiais apresentados, bem como a capacidade de executá-los. </w:t>
            </w:r>
          </w:p>
        </w:tc>
        <w:tc>
          <w:tcPr>
            <w:tcW w:w="1842" w:type="dxa"/>
            <w:vAlign w:val="center"/>
            <w:hideMark/>
          </w:tcPr>
          <w:p w:rsidR="008B5A30" w:rsidRPr="00754CF3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754CF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  <w:t>10</w:t>
            </w:r>
          </w:p>
        </w:tc>
      </w:tr>
      <w:tr w:rsidR="00754CF3" w:rsidRPr="00754CF3" w:rsidTr="00FE146A">
        <w:trPr>
          <w:tblCellSpacing w:w="0" w:type="dxa"/>
        </w:trPr>
        <w:tc>
          <w:tcPr>
            <w:tcW w:w="1565" w:type="dxa"/>
            <w:vAlign w:val="center"/>
            <w:hideMark/>
          </w:tcPr>
          <w:p w:rsidR="008B5A30" w:rsidRPr="00754CF3" w:rsidRDefault="008B5A30" w:rsidP="00754CF3">
            <w:pPr>
              <w:pStyle w:val="textojustificado"/>
              <w:spacing w:before="0" w:beforeAutospacing="0" w:after="0" w:afterAutospacing="0"/>
              <w:ind w:right="119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54CF3">
              <w:rPr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6662" w:type="dxa"/>
            <w:vAlign w:val="center"/>
            <w:hideMark/>
          </w:tcPr>
          <w:p w:rsidR="008B5A30" w:rsidRPr="00754CF3" w:rsidRDefault="008B5A30" w:rsidP="00754CF3">
            <w:pPr>
              <w:pStyle w:val="textojustificado"/>
              <w:spacing w:before="0" w:beforeAutospacing="0" w:after="0" w:afterAutospacing="0"/>
              <w:ind w:right="119"/>
              <w:jc w:val="center"/>
              <w:rPr>
                <w:color w:val="000000"/>
                <w:sz w:val="20"/>
                <w:szCs w:val="20"/>
              </w:rPr>
            </w:pPr>
            <w:r w:rsidRPr="00754CF3">
              <w:rPr>
                <w:b/>
                <w:bCs/>
                <w:color w:val="000000"/>
                <w:sz w:val="20"/>
                <w:szCs w:val="20"/>
              </w:rPr>
              <w:t>Compatibilidade da ficha técnica com as atividades desenvolvidas - </w:t>
            </w:r>
            <w:r w:rsidRPr="00754CF3">
              <w:rPr>
                <w:color w:val="000000"/>
                <w:sz w:val="20"/>
                <w:szCs w:val="20"/>
              </w:rPr>
              <w:t xml:space="preserve">A </w:t>
            </w:r>
            <w:proofErr w:type="gramStart"/>
            <w:r w:rsidRPr="00754CF3">
              <w:rPr>
                <w:color w:val="000000"/>
                <w:sz w:val="20"/>
                <w:szCs w:val="20"/>
              </w:rPr>
              <w:t>ana</w:t>
            </w:r>
            <w:proofErr w:type="gramEnd"/>
            <w:r w:rsidRPr="00754CF3">
              <w:rPr>
                <w:color w:val="000000"/>
                <w:sz w:val="20"/>
                <w:szCs w:val="20"/>
              </w:rPr>
              <w:t>́lise deverá considerar a carreira dos profissionais que compõem o corpo técnico e artístico, verificando a coerência ou não em relação</w:t>
            </w:r>
            <w:r w:rsidR="00754CF3">
              <w:rPr>
                <w:color w:val="000000"/>
                <w:sz w:val="20"/>
                <w:szCs w:val="20"/>
              </w:rPr>
              <w:t xml:space="preserve"> </w:t>
            </w:r>
            <w:r w:rsidRPr="00754CF3">
              <w:rPr>
                <w:color w:val="000000"/>
                <w:sz w:val="20"/>
                <w:szCs w:val="20"/>
              </w:rPr>
              <w:t>às</w:t>
            </w:r>
            <w:r w:rsidR="00754CF3">
              <w:rPr>
                <w:color w:val="000000"/>
                <w:sz w:val="20"/>
                <w:szCs w:val="20"/>
              </w:rPr>
              <w:t xml:space="preserve"> </w:t>
            </w:r>
            <w:r w:rsidRPr="00754CF3">
              <w:rPr>
                <w:color w:val="000000"/>
                <w:sz w:val="20"/>
                <w:szCs w:val="20"/>
              </w:rPr>
              <w:t>atribuições que serão executadas por eles no projeto (para esta avaliação</w:t>
            </w:r>
            <w:r w:rsidR="00754CF3">
              <w:rPr>
                <w:color w:val="000000"/>
                <w:sz w:val="20"/>
                <w:szCs w:val="20"/>
              </w:rPr>
              <w:t xml:space="preserve"> </w:t>
            </w:r>
            <w:r w:rsidRPr="00754CF3">
              <w:rPr>
                <w:color w:val="000000"/>
                <w:sz w:val="20"/>
                <w:szCs w:val="20"/>
              </w:rPr>
              <w:t>serão considerados os currículos dos membros da ficha técnica). </w:t>
            </w:r>
          </w:p>
        </w:tc>
        <w:tc>
          <w:tcPr>
            <w:tcW w:w="1842" w:type="dxa"/>
            <w:vAlign w:val="center"/>
            <w:hideMark/>
          </w:tcPr>
          <w:p w:rsidR="008B5A30" w:rsidRPr="00754CF3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754CF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  <w:t>10</w:t>
            </w:r>
          </w:p>
        </w:tc>
      </w:tr>
      <w:tr w:rsidR="00754CF3" w:rsidRPr="00754CF3" w:rsidTr="00FE146A">
        <w:trPr>
          <w:tblCellSpacing w:w="0" w:type="dxa"/>
        </w:trPr>
        <w:tc>
          <w:tcPr>
            <w:tcW w:w="1565" w:type="dxa"/>
            <w:vAlign w:val="center"/>
            <w:hideMark/>
          </w:tcPr>
          <w:p w:rsidR="008B5A30" w:rsidRPr="00754CF3" w:rsidRDefault="008B5A30" w:rsidP="00754CF3">
            <w:pPr>
              <w:pStyle w:val="textojustificado"/>
              <w:spacing w:before="0" w:beforeAutospacing="0" w:after="0" w:afterAutospacing="0"/>
              <w:ind w:right="119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54CF3">
              <w:rPr>
                <w:b/>
                <w:bCs/>
                <w:color w:val="000000"/>
                <w:sz w:val="20"/>
                <w:szCs w:val="20"/>
              </w:rPr>
              <w:t>G</w:t>
            </w:r>
          </w:p>
        </w:tc>
        <w:tc>
          <w:tcPr>
            <w:tcW w:w="6662" w:type="dxa"/>
            <w:vAlign w:val="center"/>
            <w:hideMark/>
          </w:tcPr>
          <w:p w:rsidR="00754CF3" w:rsidRPr="00754CF3" w:rsidRDefault="008B5A30" w:rsidP="00754CF3">
            <w:pPr>
              <w:pStyle w:val="textojustificado"/>
              <w:spacing w:before="0" w:beforeAutospacing="0" w:after="0" w:afterAutospacing="0"/>
              <w:ind w:right="119"/>
              <w:jc w:val="center"/>
              <w:rPr>
                <w:color w:val="000000"/>
                <w:sz w:val="20"/>
                <w:szCs w:val="20"/>
              </w:rPr>
            </w:pPr>
            <w:r w:rsidRPr="00754CF3">
              <w:rPr>
                <w:b/>
                <w:bCs/>
                <w:color w:val="000000"/>
                <w:sz w:val="20"/>
                <w:szCs w:val="20"/>
              </w:rPr>
              <w:t>Trajetória artística e cultural do proponente - </w:t>
            </w:r>
            <w:r w:rsidRPr="00754CF3">
              <w:rPr>
                <w:color w:val="000000"/>
                <w:sz w:val="20"/>
                <w:szCs w:val="20"/>
              </w:rPr>
              <w:t xml:space="preserve">Será considerado para fins de </w:t>
            </w:r>
            <w:proofErr w:type="gramStart"/>
            <w:r w:rsidRPr="00754CF3">
              <w:rPr>
                <w:color w:val="000000"/>
                <w:sz w:val="20"/>
                <w:szCs w:val="20"/>
              </w:rPr>
              <w:t>ana</w:t>
            </w:r>
            <w:proofErr w:type="gramEnd"/>
            <w:r w:rsidRPr="00754CF3">
              <w:rPr>
                <w:color w:val="000000"/>
                <w:sz w:val="20"/>
                <w:szCs w:val="20"/>
              </w:rPr>
              <w:t>́lise a carreira do proponente, com base no currículo e comprovações enviadas juntamente com a proposta</w:t>
            </w:r>
          </w:p>
        </w:tc>
        <w:tc>
          <w:tcPr>
            <w:tcW w:w="1842" w:type="dxa"/>
            <w:vAlign w:val="center"/>
            <w:hideMark/>
          </w:tcPr>
          <w:p w:rsidR="008B5A30" w:rsidRPr="00754CF3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754CF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  <w:t>10</w:t>
            </w:r>
          </w:p>
        </w:tc>
      </w:tr>
      <w:tr w:rsidR="00754CF3" w:rsidRPr="00754CF3" w:rsidTr="00FE146A">
        <w:trPr>
          <w:tblCellSpacing w:w="0" w:type="dxa"/>
        </w:trPr>
        <w:tc>
          <w:tcPr>
            <w:tcW w:w="1565" w:type="dxa"/>
            <w:vAlign w:val="center"/>
            <w:hideMark/>
          </w:tcPr>
          <w:p w:rsidR="008B5A30" w:rsidRPr="00754CF3" w:rsidRDefault="008B5A30" w:rsidP="00754CF3">
            <w:pPr>
              <w:pStyle w:val="textojustificado"/>
              <w:spacing w:before="0" w:beforeAutospacing="0" w:after="0" w:afterAutospacing="0"/>
              <w:ind w:right="119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54CF3">
              <w:rPr>
                <w:b/>
                <w:bCs/>
                <w:color w:val="000000"/>
                <w:sz w:val="20"/>
                <w:szCs w:val="20"/>
              </w:rPr>
              <w:t>H</w:t>
            </w:r>
          </w:p>
        </w:tc>
        <w:tc>
          <w:tcPr>
            <w:tcW w:w="6662" w:type="dxa"/>
            <w:vAlign w:val="center"/>
            <w:hideMark/>
          </w:tcPr>
          <w:p w:rsidR="008B5A30" w:rsidRPr="00754CF3" w:rsidRDefault="008B5A30" w:rsidP="00754CF3">
            <w:pPr>
              <w:pStyle w:val="textojustificado"/>
              <w:spacing w:before="0" w:beforeAutospacing="0" w:after="0" w:afterAutospacing="0"/>
              <w:ind w:right="119"/>
              <w:jc w:val="center"/>
              <w:rPr>
                <w:color w:val="000000"/>
                <w:sz w:val="20"/>
                <w:szCs w:val="20"/>
              </w:rPr>
            </w:pPr>
            <w:r w:rsidRPr="00754CF3">
              <w:rPr>
                <w:b/>
                <w:bCs/>
                <w:color w:val="000000"/>
                <w:sz w:val="20"/>
                <w:szCs w:val="20"/>
              </w:rPr>
              <w:t>Contrapartida - </w:t>
            </w:r>
            <w:r w:rsidRPr="00754CF3">
              <w:rPr>
                <w:color w:val="000000"/>
                <w:sz w:val="20"/>
                <w:szCs w:val="20"/>
              </w:rPr>
              <w:t xml:space="preserve">Será </w:t>
            </w:r>
            <w:proofErr w:type="gramStart"/>
            <w:r w:rsidRPr="00754CF3">
              <w:rPr>
                <w:color w:val="000000"/>
                <w:sz w:val="20"/>
                <w:szCs w:val="20"/>
              </w:rPr>
              <w:t>avaliado</w:t>
            </w:r>
            <w:proofErr w:type="gramEnd"/>
            <w:r w:rsidRPr="00754CF3">
              <w:rPr>
                <w:color w:val="000000"/>
                <w:sz w:val="20"/>
                <w:szCs w:val="20"/>
              </w:rPr>
              <w:t xml:space="preserve"> o interesse público da execução da contrapartida proposta pelo agente cultural</w:t>
            </w:r>
          </w:p>
        </w:tc>
        <w:tc>
          <w:tcPr>
            <w:tcW w:w="1842" w:type="dxa"/>
            <w:vAlign w:val="center"/>
            <w:hideMark/>
          </w:tcPr>
          <w:p w:rsidR="008B5A30" w:rsidRPr="00754CF3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754CF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  <w:t>10</w:t>
            </w:r>
          </w:p>
        </w:tc>
      </w:tr>
      <w:tr w:rsidR="00754CF3" w:rsidRPr="00754CF3" w:rsidTr="00314E07">
        <w:trPr>
          <w:trHeight w:val="1195"/>
          <w:tblCellSpacing w:w="0" w:type="dxa"/>
        </w:trPr>
        <w:tc>
          <w:tcPr>
            <w:tcW w:w="1565" w:type="dxa"/>
            <w:vAlign w:val="center"/>
            <w:hideMark/>
          </w:tcPr>
          <w:p w:rsidR="008B5A30" w:rsidRPr="00754CF3" w:rsidRDefault="008B5A30" w:rsidP="00754CF3">
            <w:pPr>
              <w:pStyle w:val="textojustificado"/>
              <w:spacing w:before="0" w:beforeAutospacing="0" w:after="0" w:afterAutospacing="0"/>
              <w:ind w:right="119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54CF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2" w:type="dxa"/>
            <w:vAlign w:val="center"/>
            <w:hideMark/>
          </w:tcPr>
          <w:p w:rsidR="008B5A30" w:rsidRPr="00754CF3" w:rsidRDefault="008B5A30" w:rsidP="00754CF3">
            <w:pPr>
              <w:pStyle w:val="textojustificado"/>
              <w:spacing w:before="0" w:beforeAutospacing="0" w:after="0" w:afterAutospacing="0"/>
              <w:ind w:right="119"/>
              <w:jc w:val="center"/>
              <w:rPr>
                <w:color w:val="FF0000"/>
                <w:sz w:val="20"/>
                <w:szCs w:val="20"/>
              </w:rPr>
            </w:pPr>
            <w:proofErr w:type="gramStart"/>
            <w:r w:rsidRPr="00754CF3">
              <w:rPr>
                <w:color w:val="FF0000"/>
                <w:sz w:val="20"/>
                <w:szCs w:val="20"/>
              </w:rPr>
              <w:t>]</w:t>
            </w:r>
            <w:proofErr w:type="gramEnd"/>
          </w:p>
        </w:tc>
        <w:tc>
          <w:tcPr>
            <w:tcW w:w="1842" w:type="dxa"/>
            <w:vAlign w:val="center"/>
            <w:hideMark/>
          </w:tcPr>
          <w:p w:rsidR="008B5A30" w:rsidRPr="00754CF3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:lang w:eastAsia="pt-BR"/>
              </w:rPr>
            </w:pPr>
            <w:r w:rsidRPr="00754CF3"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:lang w:eastAsia="pt-BR"/>
              </w:rPr>
              <w:t> </w:t>
            </w:r>
          </w:p>
          <w:p w:rsidR="008B5A30" w:rsidRPr="00754CF3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:lang w:eastAsia="pt-BR"/>
              </w:rPr>
            </w:pPr>
          </w:p>
        </w:tc>
      </w:tr>
      <w:tr w:rsidR="00FE146A" w:rsidRPr="00754CF3" w:rsidTr="00FE146A">
        <w:trPr>
          <w:tblCellSpacing w:w="0" w:type="dxa"/>
        </w:trPr>
        <w:tc>
          <w:tcPr>
            <w:tcW w:w="8227" w:type="dxa"/>
            <w:gridSpan w:val="2"/>
            <w:vAlign w:val="center"/>
            <w:hideMark/>
          </w:tcPr>
          <w:p w:rsidR="008B5A30" w:rsidRPr="00754CF3" w:rsidRDefault="008B5A30" w:rsidP="00754CF3">
            <w:pPr>
              <w:pStyle w:val="textojustificado"/>
              <w:spacing w:before="0" w:beforeAutospacing="0" w:after="0" w:afterAutospacing="0"/>
              <w:ind w:right="119"/>
              <w:jc w:val="center"/>
              <w:rPr>
                <w:color w:val="000000"/>
                <w:sz w:val="20"/>
                <w:szCs w:val="20"/>
              </w:rPr>
            </w:pPr>
            <w:r w:rsidRPr="00754CF3">
              <w:rPr>
                <w:b/>
                <w:bCs/>
                <w:color w:val="000000"/>
                <w:sz w:val="20"/>
                <w:szCs w:val="20"/>
              </w:rPr>
              <w:t>PONTUAÇÃO TOTAL:</w:t>
            </w:r>
          </w:p>
        </w:tc>
        <w:tc>
          <w:tcPr>
            <w:tcW w:w="1842" w:type="dxa"/>
            <w:vAlign w:val="center"/>
            <w:hideMark/>
          </w:tcPr>
          <w:p w:rsidR="008B5A30" w:rsidRPr="00754CF3" w:rsidRDefault="008B5A30" w:rsidP="00754CF3">
            <w:pPr>
              <w:pStyle w:val="textojustificado"/>
              <w:spacing w:before="0" w:beforeAutospacing="0" w:after="0" w:afterAutospacing="0"/>
              <w:ind w:right="119"/>
              <w:jc w:val="center"/>
              <w:rPr>
                <w:color w:val="000000"/>
                <w:sz w:val="20"/>
                <w:szCs w:val="20"/>
              </w:rPr>
            </w:pPr>
            <w:r w:rsidRPr="00754CF3">
              <w:rPr>
                <w:color w:val="000000"/>
                <w:sz w:val="20"/>
                <w:szCs w:val="20"/>
              </w:rPr>
              <w:t>80</w:t>
            </w:r>
          </w:p>
        </w:tc>
      </w:tr>
    </w:tbl>
    <w:p w:rsidR="007B3FDB" w:rsidRDefault="007B3FDB" w:rsidP="00CD0409">
      <w:pPr>
        <w:spacing w:before="120" w:after="120" w:line="240" w:lineRule="auto"/>
        <w:ind w:right="120"/>
        <w:jc w:val="both"/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lang w:eastAsia="pt-BR"/>
        </w:rPr>
      </w:pPr>
    </w:p>
    <w:p w:rsidR="00314E07" w:rsidRDefault="00314E07" w:rsidP="00CD0409">
      <w:pPr>
        <w:spacing w:before="120" w:after="120" w:line="240" w:lineRule="auto"/>
        <w:ind w:right="120"/>
        <w:jc w:val="both"/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lang w:eastAsia="pt-BR"/>
        </w:rPr>
      </w:pPr>
    </w:p>
    <w:p w:rsidR="00314E07" w:rsidRDefault="00314E07" w:rsidP="00CD0409">
      <w:pPr>
        <w:spacing w:before="120" w:after="120" w:line="240" w:lineRule="auto"/>
        <w:ind w:right="120"/>
        <w:jc w:val="both"/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lang w:eastAsia="pt-BR"/>
        </w:rPr>
      </w:pPr>
    </w:p>
    <w:p w:rsidR="00314E07" w:rsidRDefault="00314E07" w:rsidP="00314E0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162937"/>
          <w:kern w:val="0"/>
          <w:sz w:val="18"/>
          <w:szCs w:val="18"/>
        </w:rPr>
      </w:pPr>
      <w:r w:rsidRPr="00CE3315">
        <w:rPr>
          <w:rFonts w:eastAsia="Times New Roman" w:cstheme="minorHAnsi"/>
          <w:color w:val="000000"/>
          <w:kern w:val="0"/>
          <w:sz w:val="18"/>
          <w:szCs w:val="18"/>
          <w:lang w:eastAsia="pt-BR"/>
        </w:rPr>
        <w:lastRenderedPageBreak/>
        <w:t>*</w:t>
      </w:r>
      <w:r w:rsidRPr="00CE3315">
        <w:rPr>
          <w:rFonts w:cstheme="minorHAnsi"/>
          <w:color w:val="162937"/>
          <w:kern w:val="0"/>
          <w:sz w:val="18"/>
          <w:szCs w:val="18"/>
        </w:rPr>
        <w:t>Art. 2</w:t>
      </w:r>
      <w:r>
        <w:rPr>
          <w:rFonts w:cstheme="minorHAnsi"/>
          <w:color w:val="162937"/>
          <w:kern w:val="0"/>
          <w:sz w:val="18"/>
          <w:szCs w:val="18"/>
        </w:rPr>
        <w:t>.</w:t>
      </w:r>
      <w:r w:rsidRPr="00CE3315">
        <w:rPr>
          <w:rFonts w:cstheme="minorHAnsi"/>
          <w:color w:val="162937"/>
          <w:kern w:val="0"/>
          <w:sz w:val="18"/>
          <w:szCs w:val="18"/>
        </w:rPr>
        <w:t xml:space="preserve"> Os mecanismos de estímulo à participação e ao protagonismo de agentes culturais e</w:t>
      </w:r>
      <w:r w:rsidRPr="00CE3315">
        <w:rPr>
          <w:rFonts w:eastAsia="Times New Roman" w:cstheme="minorHAnsi"/>
          <w:color w:val="000000"/>
          <w:kern w:val="0"/>
          <w:sz w:val="18"/>
          <w:szCs w:val="18"/>
          <w:lang w:eastAsia="pt-BR"/>
        </w:rPr>
        <w:t xml:space="preserve"> </w:t>
      </w:r>
      <w:r w:rsidRPr="00CE3315">
        <w:rPr>
          <w:rFonts w:cstheme="minorHAnsi"/>
          <w:color w:val="162937"/>
          <w:kern w:val="0"/>
          <w:sz w:val="18"/>
          <w:szCs w:val="18"/>
        </w:rPr>
        <w:t>equipes compostas de forma representativa por mulheres, pessoas negras, pessoas indígenas,</w:t>
      </w:r>
      <w:r w:rsidRPr="00CE3315">
        <w:rPr>
          <w:rFonts w:eastAsia="Times New Roman" w:cstheme="minorHAnsi"/>
          <w:color w:val="000000"/>
          <w:kern w:val="0"/>
          <w:sz w:val="18"/>
          <w:szCs w:val="18"/>
          <w:lang w:eastAsia="pt-BR"/>
        </w:rPr>
        <w:t xml:space="preserve"> </w:t>
      </w:r>
      <w:r w:rsidRPr="00CE3315">
        <w:rPr>
          <w:rFonts w:cstheme="minorHAnsi"/>
          <w:color w:val="162937"/>
          <w:kern w:val="0"/>
          <w:sz w:val="18"/>
          <w:szCs w:val="18"/>
        </w:rPr>
        <w:t>comunidades tradicionais, inclusive de terreiro e quilombolas, populações nômades e povos ciganos,</w:t>
      </w:r>
      <w:r w:rsidRPr="00CE3315">
        <w:rPr>
          <w:rFonts w:eastAsia="Times New Roman" w:cstheme="minorHAnsi"/>
          <w:color w:val="000000"/>
          <w:kern w:val="0"/>
          <w:sz w:val="18"/>
          <w:szCs w:val="18"/>
          <w:lang w:eastAsia="pt-BR"/>
        </w:rPr>
        <w:t xml:space="preserve"> </w:t>
      </w:r>
      <w:r w:rsidRPr="00CE3315">
        <w:rPr>
          <w:rFonts w:cstheme="minorHAnsi"/>
          <w:color w:val="162937"/>
          <w:kern w:val="0"/>
          <w:sz w:val="18"/>
          <w:szCs w:val="18"/>
        </w:rPr>
        <w:t>pessoas LGBTQIAP+, pessoas com deficiência, pessoas idosas, em situação de rua e outros grupos</w:t>
      </w:r>
      <w:r w:rsidRPr="00CE3315">
        <w:rPr>
          <w:rFonts w:eastAsia="Times New Roman" w:cstheme="minorHAnsi"/>
          <w:color w:val="000000"/>
          <w:kern w:val="0"/>
          <w:sz w:val="18"/>
          <w:szCs w:val="18"/>
          <w:lang w:eastAsia="pt-BR"/>
        </w:rPr>
        <w:t xml:space="preserve"> </w:t>
      </w:r>
      <w:proofErr w:type="spellStart"/>
      <w:r w:rsidRPr="00CE3315">
        <w:rPr>
          <w:rFonts w:cstheme="minorHAnsi"/>
          <w:color w:val="162937"/>
          <w:kern w:val="0"/>
          <w:sz w:val="18"/>
          <w:szCs w:val="18"/>
        </w:rPr>
        <w:t>vulnerabilizados</w:t>
      </w:r>
      <w:proofErr w:type="spellEnd"/>
      <w:r w:rsidRPr="00CE3315">
        <w:rPr>
          <w:rFonts w:cstheme="minorHAnsi"/>
          <w:color w:val="162937"/>
          <w:kern w:val="0"/>
          <w:sz w:val="18"/>
          <w:szCs w:val="18"/>
        </w:rPr>
        <w:t xml:space="preserve"> socialmente, de que trata o inciso III do § 1º do art. 16 do Decreto nº 11.525, de 2023, serão</w:t>
      </w:r>
      <w:r w:rsidRPr="00CE3315">
        <w:rPr>
          <w:rFonts w:eastAsia="Times New Roman" w:cstheme="minorHAnsi"/>
          <w:color w:val="000000"/>
          <w:kern w:val="0"/>
          <w:sz w:val="18"/>
          <w:szCs w:val="18"/>
          <w:lang w:eastAsia="pt-BR"/>
        </w:rPr>
        <w:t xml:space="preserve"> </w:t>
      </w:r>
      <w:r w:rsidRPr="00CE3315">
        <w:rPr>
          <w:rFonts w:cstheme="minorHAnsi"/>
          <w:color w:val="162937"/>
          <w:kern w:val="0"/>
          <w:sz w:val="18"/>
          <w:szCs w:val="18"/>
        </w:rPr>
        <w:t>implementados por meio de:</w:t>
      </w:r>
      <w:r w:rsidRPr="00CE3315">
        <w:rPr>
          <w:rFonts w:eastAsia="Times New Roman" w:cstheme="minorHAnsi"/>
          <w:color w:val="000000"/>
          <w:kern w:val="0"/>
          <w:sz w:val="18"/>
          <w:szCs w:val="18"/>
          <w:lang w:eastAsia="pt-BR"/>
        </w:rPr>
        <w:t xml:space="preserve"> </w:t>
      </w:r>
      <w:r w:rsidRPr="00CE3315">
        <w:rPr>
          <w:rFonts w:cstheme="minorHAnsi"/>
          <w:color w:val="162937"/>
          <w:kern w:val="0"/>
          <w:sz w:val="18"/>
          <w:szCs w:val="18"/>
        </w:rPr>
        <w:t>I - cotas;</w:t>
      </w:r>
      <w:r w:rsidRPr="00CE3315">
        <w:rPr>
          <w:rFonts w:eastAsia="Times New Roman" w:cstheme="minorHAnsi"/>
          <w:color w:val="000000"/>
          <w:kern w:val="0"/>
          <w:sz w:val="18"/>
          <w:szCs w:val="18"/>
          <w:lang w:eastAsia="pt-BR"/>
        </w:rPr>
        <w:t xml:space="preserve"> </w:t>
      </w:r>
      <w:r w:rsidRPr="00CE3315">
        <w:rPr>
          <w:rFonts w:cstheme="minorHAnsi"/>
          <w:color w:val="162937"/>
          <w:kern w:val="0"/>
          <w:sz w:val="18"/>
          <w:szCs w:val="18"/>
        </w:rPr>
        <w:t>II - critérios diferenciados de pontuação;</w:t>
      </w:r>
      <w:r w:rsidRPr="00CE3315">
        <w:rPr>
          <w:rFonts w:eastAsia="Times New Roman" w:cstheme="minorHAnsi"/>
          <w:color w:val="000000"/>
          <w:kern w:val="0"/>
          <w:sz w:val="18"/>
          <w:szCs w:val="18"/>
          <w:lang w:eastAsia="pt-BR"/>
        </w:rPr>
        <w:t xml:space="preserve"> </w:t>
      </w:r>
      <w:r w:rsidRPr="00CE3315">
        <w:rPr>
          <w:rFonts w:cstheme="minorHAnsi"/>
          <w:color w:val="162937"/>
          <w:kern w:val="0"/>
          <w:sz w:val="18"/>
          <w:szCs w:val="18"/>
        </w:rPr>
        <w:t>III - editais específicos;</w:t>
      </w:r>
      <w:r w:rsidRPr="00CE3315">
        <w:rPr>
          <w:rFonts w:eastAsia="Times New Roman" w:cstheme="minorHAnsi"/>
          <w:color w:val="000000"/>
          <w:kern w:val="0"/>
          <w:sz w:val="18"/>
          <w:szCs w:val="18"/>
          <w:lang w:eastAsia="pt-BR"/>
        </w:rPr>
        <w:t xml:space="preserve"> </w:t>
      </w:r>
      <w:r w:rsidRPr="00CE3315">
        <w:rPr>
          <w:rFonts w:cstheme="minorHAnsi"/>
          <w:color w:val="162937"/>
          <w:kern w:val="0"/>
          <w:sz w:val="18"/>
          <w:szCs w:val="18"/>
        </w:rPr>
        <w:t>IV - categorias específicas em editais; e V - qualquer outra modalidade de ação afirmativa e reparatória de direitos, conforme dispõe o art. 5º do Decreto nº 11.453, de 23 de março de 2023, observadas: a) as legislações federais, estaduais, municipais e distritais, que tratam das temáticas envolvidas; b) as realidades culturais, sociais, econômicas e territoriais de cada ente federativo; e c) as propostas elaboradas em espaços de participação social, como conselhos, comitês e fóruns setoriais</w:t>
      </w:r>
      <w:r>
        <w:rPr>
          <w:rFonts w:cstheme="minorHAnsi"/>
          <w:color w:val="162937"/>
          <w:kern w:val="0"/>
          <w:sz w:val="18"/>
          <w:szCs w:val="18"/>
        </w:rPr>
        <w:t xml:space="preserve"> (</w:t>
      </w:r>
      <w:r w:rsidRPr="00CE3315">
        <w:rPr>
          <w:rFonts w:cstheme="minorHAnsi"/>
          <w:bCs/>
          <w:color w:val="162937"/>
          <w:kern w:val="0"/>
          <w:sz w:val="18"/>
          <w:szCs w:val="18"/>
        </w:rPr>
        <w:t xml:space="preserve">Instrução Normativa </w:t>
      </w:r>
      <w:proofErr w:type="gramStart"/>
      <w:r w:rsidRPr="00CE3315">
        <w:rPr>
          <w:rFonts w:cstheme="minorHAnsi"/>
          <w:bCs/>
          <w:color w:val="162937"/>
          <w:kern w:val="0"/>
          <w:sz w:val="18"/>
          <w:szCs w:val="18"/>
        </w:rPr>
        <w:t>MinC</w:t>
      </w:r>
      <w:proofErr w:type="gramEnd"/>
      <w:r w:rsidRPr="00CE3315">
        <w:rPr>
          <w:rFonts w:cstheme="minorHAnsi"/>
          <w:bCs/>
          <w:color w:val="162937"/>
          <w:kern w:val="0"/>
          <w:sz w:val="18"/>
          <w:szCs w:val="18"/>
        </w:rPr>
        <w:t xml:space="preserve"> Nº 5, de 10 de agosto de 2023</w:t>
      </w:r>
      <w:r>
        <w:rPr>
          <w:rFonts w:cstheme="minorHAnsi"/>
          <w:bCs/>
          <w:color w:val="162937"/>
          <w:kern w:val="0"/>
          <w:sz w:val="18"/>
          <w:szCs w:val="18"/>
        </w:rPr>
        <w:t xml:space="preserve">). </w:t>
      </w:r>
    </w:p>
    <w:p w:rsidR="00314E07" w:rsidRPr="00CE3315" w:rsidRDefault="00314E07" w:rsidP="00314E0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162937"/>
          <w:kern w:val="0"/>
          <w:sz w:val="18"/>
          <w:szCs w:val="18"/>
        </w:rPr>
      </w:pPr>
    </w:p>
    <w:p w:rsidR="00314E07" w:rsidRPr="00CE3315" w:rsidRDefault="00314E07" w:rsidP="00314E07">
      <w:pPr>
        <w:autoSpaceDE w:val="0"/>
        <w:autoSpaceDN w:val="0"/>
        <w:adjustRightInd w:val="0"/>
        <w:spacing w:after="0" w:line="240" w:lineRule="auto"/>
        <w:jc w:val="both"/>
        <w:rPr>
          <w:rFonts w:ascii="Rawline-Medium" w:hAnsi="Rawline-Medium" w:cs="Rawline-Medium"/>
          <w:color w:val="162937"/>
          <w:kern w:val="0"/>
          <w:sz w:val="19"/>
          <w:szCs w:val="19"/>
        </w:rPr>
      </w:pPr>
      <w:r>
        <w:rPr>
          <w:rFonts w:ascii="Rawline-Medium" w:hAnsi="Rawline-Medium" w:cs="Rawline-Medium"/>
          <w:color w:val="162937"/>
          <w:kern w:val="0"/>
          <w:sz w:val="19"/>
          <w:szCs w:val="19"/>
        </w:rPr>
        <w:t xml:space="preserve">** Art. 14. Os procedimentos públicos de seleção podem prever medidas que contemplem e incentivem o protagonismo de agentes culturais com deficiência, conforme dispõe a Lei nº 13.146, de </w:t>
      </w:r>
      <w:proofErr w:type="gramStart"/>
      <w:r>
        <w:rPr>
          <w:rFonts w:ascii="Rawline-Medium" w:hAnsi="Rawline-Medium" w:cs="Rawline-Medium"/>
          <w:color w:val="162937"/>
          <w:kern w:val="0"/>
          <w:sz w:val="19"/>
          <w:szCs w:val="19"/>
        </w:rPr>
        <w:t>6</w:t>
      </w:r>
      <w:proofErr w:type="gramEnd"/>
      <w:r>
        <w:rPr>
          <w:rFonts w:ascii="Rawline-Medium" w:hAnsi="Rawline-Medium" w:cs="Rawline-Medium"/>
          <w:color w:val="162937"/>
          <w:kern w:val="0"/>
          <w:sz w:val="19"/>
          <w:szCs w:val="19"/>
        </w:rPr>
        <w:t xml:space="preserve"> de julho de 2015 - Lei Brasileira de Inclusão da Pessoa com Deficiência (Estatuto da Pessoa com Deficiência), mediante a adoção das ações afirmativas de que trata o art. 2º, com vistas a fomentar projetos culturais: I - realizados por pessoas físicas com deficiência; II - realizados por pessoas jurídicas que contenham pessoas com deficiência em posições de criação, direção, produção, coordenação e gestão criativa do projeto; III - com temáticas relacionadas à acessibilidade e pessoas com deficiência; IV - voltados às ações formativas sobre acessibilidade; ou V - voltados à qualificação profissional de pessoas com deficiência nas cadeias produtivas da cultura </w:t>
      </w:r>
      <w:r>
        <w:rPr>
          <w:rFonts w:cstheme="minorHAnsi"/>
          <w:color w:val="162937"/>
          <w:kern w:val="0"/>
          <w:sz w:val="18"/>
          <w:szCs w:val="18"/>
        </w:rPr>
        <w:t>(</w:t>
      </w:r>
      <w:r w:rsidRPr="00CE3315">
        <w:rPr>
          <w:rFonts w:cstheme="minorHAnsi"/>
          <w:bCs/>
          <w:color w:val="162937"/>
          <w:kern w:val="0"/>
          <w:sz w:val="18"/>
          <w:szCs w:val="18"/>
        </w:rPr>
        <w:t>Instrução Normativa MinC Nº 5, de 10 de agosto de 2023</w:t>
      </w:r>
      <w:r>
        <w:rPr>
          <w:rFonts w:cstheme="minorHAnsi"/>
          <w:bCs/>
          <w:color w:val="162937"/>
          <w:kern w:val="0"/>
          <w:sz w:val="18"/>
          <w:szCs w:val="18"/>
        </w:rPr>
        <w:t>).</w:t>
      </w:r>
    </w:p>
    <w:p w:rsidR="00314E07" w:rsidRDefault="00314E07" w:rsidP="00314E0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</w:rPr>
      </w:pPr>
    </w:p>
    <w:p w:rsidR="00314E07" w:rsidRDefault="00314E07" w:rsidP="00314E0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</w:rPr>
      </w:pPr>
    </w:p>
    <w:p w:rsidR="00314E07" w:rsidRPr="00330965" w:rsidRDefault="00314E07" w:rsidP="00314E07">
      <w:pPr>
        <w:spacing w:after="0" w:line="240" w:lineRule="auto"/>
        <w:rPr>
          <w:rFonts w:ascii="Calibri" w:eastAsia="Times New Roman" w:hAnsi="Calibri" w:cs="Calibri"/>
          <w:b/>
          <w:kern w:val="0"/>
          <w:sz w:val="24"/>
          <w:szCs w:val="24"/>
          <w:lang w:eastAsia="pt-BR"/>
        </w:rPr>
      </w:pPr>
      <w:r w:rsidRPr="00AC2863">
        <w:rPr>
          <w:rFonts w:ascii="Calibri" w:eastAsia="Times New Roman" w:hAnsi="Calibri" w:cs="Calibri"/>
          <w:b/>
          <w:kern w:val="0"/>
          <w:sz w:val="24"/>
          <w:szCs w:val="24"/>
          <w:lang w:eastAsia="pt-BR"/>
        </w:rPr>
        <w:t xml:space="preserve">Observações: </w:t>
      </w:r>
    </w:p>
    <w:p w:rsidR="00314E07" w:rsidRPr="00EF14B4" w:rsidRDefault="00314E07" w:rsidP="00314E07">
      <w:pPr>
        <w:numPr>
          <w:ilvl w:val="0"/>
          <w:numId w:val="1"/>
        </w:numPr>
        <w:spacing w:before="120" w:after="120" w:line="240" w:lineRule="auto"/>
        <w:ind w:left="840" w:right="120" w:firstLine="0"/>
        <w:jc w:val="both"/>
        <w:rPr>
          <w:rFonts w:ascii="Calibri" w:eastAsia="Times New Roman" w:hAnsi="Calibri" w:cs="Calibri"/>
          <w:kern w:val="0"/>
          <w:sz w:val="24"/>
          <w:szCs w:val="24"/>
          <w:lang w:eastAsia="pt-BR"/>
        </w:rPr>
      </w:pPr>
      <w:r w:rsidRPr="00EF14B4">
        <w:rPr>
          <w:rFonts w:ascii="Calibri" w:eastAsia="Times New Roman" w:hAnsi="Calibri" w:cs="Calibri"/>
          <w:kern w:val="0"/>
          <w:sz w:val="24"/>
          <w:szCs w:val="24"/>
          <w:lang w:eastAsia="pt-BR"/>
        </w:rPr>
        <w:t xml:space="preserve">A pontuação final de cada candidatura será somada e divida por três, resultando média final do projeto; </w:t>
      </w:r>
    </w:p>
    <w:p w:rsidR="00314E07" w:rsidRPr="00EF14B4" w:rsidRDefault="00314E07" w:rsidP="00314E07">
      <w:pPr>
        <w:numPr>
          <w:ilvl w:val="0"/>
          <w:numId w:val="1"/>
        </w:numPr>
        <w:spacing w:before="120" w:after="120" w:line="240" w:lineRule="auto"/>
        <w:ind w:left="840" w:right="120" w:firstLine="0"/>
        <w:jc w:val="both"/>
        <w:rPr>
          <w:rFonts w:ascii="Calibri" w:eastAsia="Times New Roman" w:hAnsi="Calibri" w:cs="Calibri"/>
          <w:kern w:val="0"/>
          <w:sz w:val="24"/>
          <w:szCs w:val="24"/>
          <w:lang w:eastAsia="pt-BR"/>
        </w:rPr>
      </w:pPr>
      <w:r w:rsidRPr="00EF14B4">
        <w:rPr>
          <w:rFonts w:ascii="Calibri" w:eastAsia="Times New Roman" w:hAnsi="Calibri" w:cs="Calibri"/>
          <w:kern w:val="0"/>
          <w:sz w:val="24"/>
          <w:szCs w:val="24"/>
          <w:lang w:eastAsia="pt-BR"/>
        </w:rPr>
        <w:t xml:space="preserve">Os critérios gerais são eliminatórios, de modo que, o agente cultural que receber pontuação </w:t>
      </w:r>
      <w:proofErr w:type="gramStart"/>
      <w:r w:rsidRPr="00EF14B4">
        <w:rPr>
          <w:rFonts w:ascii="Calibri" w:eastAsia="Times New Roman" w:hAnsi="Calibri" w:cs="Calibri"/>
          <w:kern w:val="0"/>
          <w:sz w:val="24"/>
          <w:szCs w:val="24"/>
          <w:lang w:eastAsia="pt-BR"/>
        </w:rPr>
        <w:t>0</w:t>
      </w:r>
      <w:proofErr w:type="gramEnd"/>
      <w:r>
        <w:rPr>
          <w:rFonts w:ascii="Calibri" w:eastAsia="Times New Roman" w:hAnsi="Calibri" w:cs="Calibri"/>
          <w:kern w:val="0"/>
          <w:sz w:val="24"/>
          <w:szCs w:val="24"/>
          <w:lang w:eastAsia="pt-BR"/>
        </w:rPr>
        <w:t xml:space="preserve"> (zero)</w:t>
      </w:r>
      <w:r w:rsidRPr="00EF14B4">
        <w:rPr>
          <w:rFonts w:ascii="Calibri" w:eastAsia="Times New Roman" w:hAnsi="Calibri" w:cs="Calibri"/>
          <w:kern w:val="0"/>
          <w:sz w:val="24"/>
          <w:szCs w:val="24"/>
          <w:lang w:eastAsia="pt-BR"/>
        </w:rPr>
        <w:t xml:space="preserve"> em algum dos critérios será desclassificado do Edital</w:t>
      </w:r>
      <w:r>
        <w:rPr>
          <w:rFonts w:ascii="Calibri" w:eastAsia="Times New Roman" w:hAnsi="Calibri" w:cs="Calibri"/>
          <w:kern w:val="0"/>
          <w:sz w:val="24"/>
          <w:szCs w:val="24"/>
          <w:lang w:eastAsia="pt-BR"/>
        </w:rPr>
        <w:t>;</w:t>
      </w:r>
    </w:p>
    <w:p w:rsidR="00314E07" w:rsidRPr="008B5A30" w:rsidRDefault="00314E07" w:rsidP="00314E07">
      <w:pPr>
        <w:numPr>
          <w:ilvl w:val="0"/>
          <w:numId w:val="1"/>
        </w:numPr>
        <w:spacing w:before="120" w:after="120" w:line="240" w:lineRule="auto"/>
        <w:ind w:left="840" w:right="120" w:firstLine="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r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 xml:space="preserve">Em caso de empate, </w:t>
      </w:r>
      <w:proofErr w:type="spellStart"/>
      <w:r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serão</w:t>
      </w:r>
      <w:proofErr w:type="spellEnd"/>
      <w:r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 xml:space="preserve"> utilizados para fins de </w:t>
      </w:r>
      <w:proofErr w:type="spellStart"/>
      <w:r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classificação</w:t>
      </w:r>
      <w:proofErr w:type="spellEnd"/>
      <w:r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 xml:space="preserve"> dos projetos a maior nota nos critérios de acordo com a ordem abaixo definida: A, B, C, D, E, F, </w:t>
      </w:r>
      <w:proofErr w:type="gramStart"/>
      <w:r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G,</w:t>
      </w:r>
      <w:proofErr w:type="gramEnd"/>
      <w:r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H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 xml:space="preserve">, </w:t>
      </w:r>
      <w:r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 xml:space="preserve"> respectivamente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;</w:t>
      </w:r>
    </w:p>
    <w:p w:rsidR="00314E07" w:rsidRDefault="00314E07" w:rsidP="00314E07">
      <w:pPr>
        <w:numPr>
          <w:ilvl w:val="0"/>
          <w:numId w:val="1"/>
        </w:numPr>
        <w:spacing w:before="120" w:after="120" w:line="240" w:lineRule="auto"/>
        <w:ind w:left="840" w:right="120" w:firstLine="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r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 xml:space="preserve">Caso nenhum dos </w:t>
      </w:r>
      <w:proofErr w:type="spellStart"/>
      <w:r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critérios</w:t>
      </w:r>
      <w:proofErr w:type="spellEnd"/>
      <w:r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 xml:space="preserve"> acima elencados seja capaz de promover o desempate </w:t>
      </w:r>
      <w:proofErr w:type="spellStart"/>
      <w:r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serão</w:t>
      </w:r>
      <w:proofErr w:type="spellEnd"/>
      <w:r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 xml:space="preserve"> adotados </w:t>
      </w:r>
      <w:proofErr w:type="spellStart"/>
      <w:r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critérios</w:t>
      </w:r>
      <w:proofErr w:type="spellEnd"/>
      <w:r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 xml:space="preserve"> de desempate na ordem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 xml:space="preserve"> com maior comprovação de atuação cultural do proponente;</w:t>
      </w:r>
    </w:p>
    <w:p w:rsidR="00314E07" w:rsidRPr="008B5A30" w:rsidRDefault="00314E07" w:rsidP="00314E07">
      <w:pPr>
        <w:numPr>
          <w:ilvl w:val="0"/>
          <w:numId w:val="1"/>
        </w:numPr>
        <w:spacing w:before="120" w:after="120" w:line="240" w:lineRule="auto"/>
        <w:ind w:left="840" w:right="120" w:firstLine="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proofErr w:type="spellStart"/>
      <w:r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Serão</w:t>
      </w:r>
      <w:proofErr w:type="spellEnd"/>
      <w:r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 xml:space="preserve"> considerados aptos os projetos que receberem nota final igual ou superior a 50 pontos.</w:t>
      </w:r>
    </w:p>
    <w:p w:rsidR="00314E07" w:rsidRPr="008B5A30" w:rsidRDefault="00314E07" w:rsidP="00314E07">
      <w:pPr>
        <w:numPr>
          <w:ilvl w:val="0"/>
          <w:numId w:val="1"/>
        </w:numPr>
        <w:spacing w:before="120" w:after="120" w:line="240" w:lineRule="auto"/>
        <w:ind w:left="840" w:right="120" w:firstLine="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r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Serão desclassificados os projetos que:</w:t>
      </w:r>
    </w:p>
    <w:p w:rsidR="00314E07" w:rsidRPr="008B5A30" w:rsidRDefault="00314E07" w:rsidP="00314E07">
      <w:pPr>
        <w:spacing w:before="120" w:after="120" w:line="240" w:lineRule="auto"/>
        <w:ind w:left="1416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r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 xml:space="preserve">I - receberam nota </w:t>
      </w:r>
      <w:proofErr w:type="gramStart"/>
      <w:r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0</w:t>
      </w:r>
      <w:proofErr w:type="gramEnd"/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 xml:space="preserve"> (zero)</w:t>
      </w:r>
      <w:r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 xml:space="preserve"> em qualquer dos critérios obrigatórios; </w:t>
      </w:r>
    </w:p>
    <w:p w:rsidR="00314E07" w:rsidRPr="008B5A30" w:rsidRDefault="00314E07" w:rsidP="00314E07">
      <w:pPr>
        <w:spacing w:before="120" w:after="120" w:line="240" w:lineRule="auto"/>
        <w:ind w:left="1416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r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II - apresentem quaisquer formas de preconceito de origem, raça, etnia, gênero, cor, idade ou outras formas de discriminação serão desclassificadas, com fundamento no disposto no </w:t>
      </w:r>
      <w:hyperlink r:id="rId6" w:anchor="art3iv" w:tgtFrame="_blank" w:history="1">
        <w:r w:rsidRPr="008B5A30">
          <w:rPr>
            <w:rFonts w:ascii="Calibri" w:eastAsia="Times New Roman" w:hAnsi="Calibri" w:cs="Calibri"/>
            <w:color w:val="000000"/>
            <w:kern w:val="0"/>
            <w:sz w:val="24"/>
            <w:szCs w:val="24"/>
            <w:lang w:eastAsia="pt-BR"/>
          </w:rPr>
          <w:t xml:space="preserve">inciso IV do caput do art. 3º da </w:t>
        </w:r>
        <w:proofErr w:type="gramStart"/>
        <w:r w:rsidRPr="008B5A30">
          <w:rPr>
            <w:rFonts w:ascii="Calibri" w:eastAsia="Times New Roman" w:hAnsi="Calibri" w:cs="Calibri"/>
            <w:color w:val="000000"/>
            <w:kern w:val="0"/>
            <w:sz w:val="24"/>
            <w:szCs w:val="24"/>
            <w:lang w:eastAsia="pt-BR"/>
          </w:rPr>
          <w:t>Constituição,</w:t>
        </w:r>
        <w:proofErr w:type="gramEnd"/>
      </w:hyperlink>
      <w:r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 garantidos o contraditório e a ampla defesa.</w:t>
      </w:r>
    </w:p>
    <w:p w:rsidR="00314E07" w:rsidRDefault="00314E07" w:rsidP="00314E07">
      <w:pPr>
        <w:numPr>
          <w:ilvl w:val="0"/>
          <w:numId w:val="2"/>
        </w:numPr>
        <w:spacing w:before="120" w:after="120" w:line="240" w:lineRule="auto"/>
        <w:ind w:left="840" w:right="120" w:firstLine="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r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A falsidade de informações acarretará desclassificação, podendo ensejar, ainda, a aplicação de sanções administrativas ou criminais.</w:t>
      </w:r>
    </w:p>
    <w:p w:rsidR="00314E07" w:rsidRPr="00330965" w:rsidRDefault="00314E07" w:rsidP="00314E07">
      <w:pPr>
        <w:spacing w:before="120" w:after="120" w:line="240" w:lineRule="auto"/>
        <w:ind w:left="84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14E07" w:rsidTr="000A0328">
        <w:tc>
          <w:tcPr>
            <w:tcW w:w="8494" w:type="dxa"/>
          </w:tcPr>
          <w:p w:rsidR="00314E07" w:rsidRPr="00500CB3" w:rsidRDefault="00314E07" w:rsidP="000A0328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pt-BR"/>
              </w:rPr>
              <w:t xml:space="preserve">Breve </w:t>
            </w:r>
            <w:r w:rsidRPr="00500CB3"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pt-BR"/>
              </w:rPr>
              <w:t xml:space="preserve">Parecer: </w:t>
            </w:r>
          </w:p>
          <w:p w:rsidR="00314E07" w:rsidRDefault="00314E07" w:rsidP="000A0328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</w:p>
          <w:p w:rsidR="00314E07" w:rsidRDefault="00314E07" w:rsidP="000A0328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</w:p>
          <w:p w:rsidR="00314E07" w:rsidRDefault="00314E07" w:rsidP="000A0328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</w:tr>
    </w:tbl>
    <w:p w:rsidR="00314E07" w:rsidRDefault="00314E07" w:rsidP="00CD0409">
      <w:pPr>
        <w:spacing w:before="120" w:after="120" w:line="240" w:lineRule="auto"/>
        <w:ind w:right="120"/>
        <w:jc w:val="both"/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lang w:eastAsia="pt-BR"/>
        </w:rPr>
      </w:pPr>
    </w:p>
    <w:p w:rsidR="008B5A30" w:rsidRPr="00754CF3" w:rsidRDefault="008B5A30" w:rsidP="00314E07">
      <w:pPr>
        <w:spacing w:before="120" w:after="12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</w:rPr>
      </w:pPr>
    </w:p>
    <w:sectPr w:rsidR="008B5A30" w:rsidRPr="00754CF3" w:rsidSect="00754CF3">
      <w:pgSz w:w="11906" w:h="16838"/>
      <w:pgMar w:top="1701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wline-Medium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0A0AB6"/>
    <w:multiLevelType w:val="multilevel"/>
    <w:tmpl w:val="153AC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EBA091F"/>
    <w:multiLevelType w:val="multilevel"/>
    <w:tmpl w:val="1270D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B5A30"/>
    <w:rsid w:val="002C148D"/>
    <w:rsid w:val="00314E07"/>
    <w:rsid w:val="00336CC4"/>
    <w:rsid w:val="007515D1"/>
    <w:rsid w:val="00754CF3"/>
    <w:rsid w:val="007B3FDB"/>
    <w:rsid w:val="008B5A30"/>
    <w:rsid w:val="00937C0E"/>
    <w:rsid w:val="00BE2B83"/>
    <w:rsid w:val="00CD0409"/>
    <w:rsid w:val="00D83B30"/>
    <w:rsid w:val="00FE14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C0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8B5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8B5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8B5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B5A3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B5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8B5A30"/>
    <w:rPr>
      <w:color w:val="0000FF"/>
      <w:u w:val="single"/>
    </w:rPr>
  </w:style>
  <w:style w:type="table" w:styleId="Tabelacomgrade">
    <w:name w:val="Table Grid"/>
    <w:basedOn w:val="Tabelanormal"/>
    <w:uiPriority w:val="39"/>
    <w:rsid w:val="00314E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2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lanalto.gov.br/ccivil_03/Constituicao/Constituicao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1004</Words>
  <Characters>5424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6416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Licitacao6533</cp:lastModifiedBy>
  <cp:revision>8</cp:revision>
  <dcterms:created xsi:type="dcterms:W3CDTF">2023-06-29T14:23:00Z</dcterms:created>
  <dcterms:modified xsi:type="dcterms:W3CDTF">2023-12-13T14:32:00Z</dcterms:modified>
</cp:coreProperties>
</file>